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A1" w:rsidRDefault="00C854B9" w:rsidP="00C85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2020</w:t>
      </w:r>
    </w:p>
    <w:p w:rsidR="00C854B9" w:rsidRDefault="00C854B9" w:rsidP="00C854B9">
      <w:pPr>
        <w:jc w:val="both"/>
        <w:rPr>
          <w:sz w:val="24"/>
          <w:szCs w:val="24"/>
        </w:rPr>
      </w:pPr>
      <w:r>
        <w:rPr>
          <w:sz w:val="24"/>
          <w:szCs w:val="24"/>
        </w:rPr>
        <w:t>Svenska Blå Stjärnan Värmlands förbund har för avsikt att arbeta med följande under verksamhetsåret 2020…</w:t>
      </w:r>
    </w:p>
    <w:p w:rsidR="00C854B9" w:rsidRDefault="00C854B9" w:rsidP="00C854B9">
      <w:pPr>
        <w:jc w:val="both"/>
        <w:rPr>
          <w:sz w:val="24"/>
          <w:szCs w:val="24"/>
        </w:rPr>
      </w:pP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Informera om SBS och förbundets verksamhet vid olika mässor och sammankomster.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Vara förbundets kontakt gentemot SBS centrala utbildningar.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Delta i SBS uppgifter vid kriser i samhället.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Vara förbundets kontakt mot övriga samordnande </w:t>
      </w:r>
      <w:proofErr w:type="spellStart"/>
      <w:r>
        <w:rPr>
          <w:sz w:val="24"/>
          <w:szCs w:val="24"/>
        </w:rPr>
        <w:t>samhällsinstutioner</w:t>
      </w:r>
      <w:proofErr w:type="spellEnd"/>
      <w:r>
        <w:rPr>
          <w:sz w:val="24"/>
          <w:szCs w:val="24"/>
        </w:rPr>
        <w:t xml:space="preserve"> i länet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Utöka vårt samarbete med övriga </w:t>
      </w:r>
      <w:proofErr w:type="spellStart"/>
      <w:r>
        <w:rPr>
          <w:sz w:val="24"/>
          <w:szCs w:val="24"/>
        </w:rPr>
        <w:t>FFO’s</w:t>
      </w:r>
      <w:proofErr w:type="spellEnd"/>
      <w:r>
        <w:rPr>
          <w:sz w:val="24"/>
          <w:szCs w:val="24"/>
        </w:rPr>
        <w:t>, Studiefrämjandet och 4H-gården.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Anordna studiebesök och föreläsningar inom vårt verksamhetsområde</w:t>
      </w:r>
      <w:r w:rsidR="0075062E">
        <w:rPr>
          <w:sz w:val="24"/>
          <w:szCs w:val="24"/>
        </w:rPr>
        <w:t>.</w:t>
      </w:r>
    </w:p>
    <w:p w:rsidR="0075062E" w:rsidRDefault="0075062E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Ökad kontakt med medlemmar.</w:t>
      </w:r>
    </w:p>
    <w:p w:rsidR="0075062E" w:rsidRDefault="0075062E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Aktivt arbeta för att behålla nuvarande medlemmar samt rekrytera nya.</w:t>
      </w:r>
    </w:p>
    <w:p w:rsidR="0075062E" w:rsidRDefault="0075062E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Anordna </w:t>
      </w:r>
      <w:proofErr w:type="spellStart"/>
      <w:r>
        <w:rPr>
          <w:sz w:val="24"/>
          <w:szCs w:val="24"/>
        </w:rPr>
        <w:t>repetionsdagar</w:t>
      </w:r>
      <w:proofErr w:type="spellEnd"/>
      <w:r>
        <w:rPr>
          <w:sz w:val="24"/>
          <w:szCs w:val="24"/>
        </w:rPr>
        <w:t xml:space="preserve"> för avtalsbundna medlemmar.</w:t>
      </w: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för aktiviteter kommer att annonseras i sociala medier så håll utkik på vår hemsida </w:t>
      </w:r>
      <w:hyperlink r:id="rId8" w:history="1">
        <w:r w:rsidRPr="0075062E">
          <w:rPr>
            <w:rStyle w:val="Hyperlnk"/>
            <w:sz w:val="24"/>
            <w:szCs w:val="24"/>
          </w:rPr>
          <w:t>http://www.svenskablastjarnan/varmland</w:t>
        </w:r>
      </w:hyperlink>
      <w:r>
        <w:rPr>
          <w:sz w:val="24"/>
          <w:szCs w:val="24"/>
        </w:rPr>
        <w:t xml:space="preserve"> och vår Facebooksida Svenska Blå Stjärnan Värmland</w:t>
      </w: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Pr="00BA1B7F" w:rsidRDefault="00BA1B7F" w:rsidP="00BA1B7F">
      <w:pPr>
        <w:pStyle w:val="Liststycke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Karlstad 2020-03-14</w:t>
      </w: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  <w:bookmarkStart w:id="0" w:name="_GoBack"/>
      <w:bookmarkEnd w:id="0"/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Pr="00C854B9" w:rsidRDefault="00A31AB7" w:rsidP="0075062E">
      <w:pPr>
        <w:pStyle w:val="Liststycke"/>
        <w:jc w:val="both"/>
        <w:rPr>
          <w:sz w:val="24"/>
          <w:szCs w:val="24"/>
        </w:rPr>
      </w:pPr>
    </w:p>
    <w:sectPr w:rsidR="00A31AB7" w:rsidRPr="00C854B9" w:rsidSect="003B56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93" w:rsidRDefault="00C84D93" w:rsidP="004F0F95">
      <w:pPr>
        <w:spacing w:after="0" w:line="240" w:lineRule="auto"/>
      </w:pPr>
      <w:r>
        <w:separator/>
      </w:r>
    </w:p>
  </w:endnote>
  <w:endnote w:type="continuationSeparator" w:id="0">
    <w:p w:rsidR="00C84D93" w:rsidRDefault="00C84D93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93" w:rsidRDefault="00C84D93" w:rsidP="004F0F95">
      <w:pPr>
        <w:spacing w:after="0" w:line="240" w:lineRule="auto"/>
      </w:pPr>
      <w:r>
        <w:separator/>
      </w:r>
    </w:p>
  </w:footnote>
  <w:footnote w:type="continuationSeparator" w:id="0">
    <w:p w:rsidR="00C84D93" w:rsidRDefault="00C84D93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B1B"/>
    <w:multiLevelType w:val="hybridMultilevel"/>
    <w:tmpl w:val="6A18A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9"/>
    <w:rsid w:val="0001423A"/>
    <w:rsid w:val="00057B92"/>
    <w:rsid w:val="00077CA9"/>
    <w:rsid w:val="000828E9"/>
    <w:rsid w:val="00094E18"/>
    <w:rsid w:val="0010597A"/>
    <w:rsid w:val="00122500"/>
    <w:rsid w:val="00126A4E"/>
    <w:rsid w:val="00151CA5"/>
    <w:rsid w:val="001C2E92"/>
    <w:rsid w:val="001D2969"/>
    <w:rsid w:val="00263639"/>
    <w:rsid w:val="00266CD1"/>
    <w:rsid w:val="00273717"/>
    <w:rsid w:val="00277393"/>
    <w:rsid w:val="0032195C"/>
    <w:rsid w:val="003240DA"/>
    <w:rsid w:val="00352396"/>
    <w:rsid w:val="003B5622"/>
    <w:rsid w:val="003C2732"/>
    <w:rsid w:val="003C4D6D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82860"/>
    <w:rsid w:val="005C1F41"/>
    <w:rsid w:val="00610521"/>
    <w:rsid w:val="00622B57"/>
    <w:rsid w:val="00652530"/>
    <w:rsid w:val="0067090C"/>
    <w:rsid w:val="00674C02"/>
    <w:rsid w:val="0068392A"/>
    <w:rsid w:val="006C1400"/>
    <w:rsid w:val="006D5177"/>
    <w:rsid w:val="007048AC"/>
    <w:rsid w:val="00724335"/>
    <w:rsid w:val="0075062E"/>
    <w:rsid w:val="00752250"/>
    <w:rsid w:val="00772C9C"/>
    <w:rsid w:val="00797B67"/>
    <w:rsid w:val="007A7C7D"/>
    <w:rsid w:val="007D7EAB"/>
    <w:rsid w:val="007F4AC1"/>
    <w:rsid w:val="00800900"/>
    <w:rsid w:val="00872A55"/>
    <w:rsid w:val="008A396E"/>
    <w:rsid w:val="00927ED5"/>
    <w:rsid w:val="00933C22"/>
    <w:rsid w:val="00957556"/>
    <w:rsid w:val="00967C4A"/>
    <w:rsid w:val="0099472D"/>
    <w:rsid w:val="009A5CCC"/>
    <w:rsid w:val="009C2C90"/>
    <w:rsid w:val="009C7343"/>
    <w:rsid w:val="00A31AB7"/>
    <w:rsid w:val="00A4573F"/>
    <w:rsid w:val="00A648C6"/>
    <w:rsid w:val="00A74E2A"/>
    <w:rsid w:val="00AA02B5"/>
    <w:rsid w:val="00AA02EE"/>
    <w:rsid w:val="00AF5A29"/>
    <w:rsid w:val="00B9355E"/>
    <w:rsid w:val="00BA1B7F"/>
    <w:rsid w:val="00BC77F2"/>
    <w:rsid w:val="00C13B2B"/>
    <w:rsid w:val="00C25175"/>
    <w:rsid w:val="00C379D8"/>
    <w:rsid w:val="00C5042C"/>
    <w:rsid w:val="00C84D93"/>
    <w:rsid w:val="00C854B9"/>
    <w:rsid w:val="00CB35FD"/>
    <w:rsid w:val="00CF4655"/>
    <w:rsid w:val="00D17268"/>
    <w:rsid w:val="00D33810"/>
    <w:rsid w:val="00D33DE3"/>
    <w:rsid w:val="00DA03CF"/>
    <w:rsid w:val="00DA68A7"/>
    <w:rsid w:val="00DE2DDF"/>
    <w:rsid w:val="00DF1945"/>
    <w:rsid w:val="00E73050"/>
    <w:rsid w:val="00E96414"/>
    <w:rsid w:val="00EA55EF"/>
    <w:rsid w:val="00EC118F"/>
    <w:rsid w:val="00ED1CC7"/>
    <w:rsid w:val="00F134CE"/>
    <w:rsid w:val="00F82A8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2C1A5-17A2-4719-80DD-25EF2A0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C8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blastjarnan/varm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%20(1)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9396-00E1-428D-9564-7F9CFB32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24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3</cp:revision>
  <cp:lastPrinted>2019-03-11T13:23:00Z</cp:lastPrinted>
  <dcterms:created xsi:type="dcterms:W3CDTF">2020-03-14T17:35:00Z</dcterms:created>
  <dcterms:modified xsi:type="dcterms:W3CDTF">2020-03-14T18:10:00Z</dcterms:modified>
</cp:coreProperties>
</file>