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C042" w14:textId="77777777" w:rsidR="00B312DF" w:rsidRPr="00B41619" w:rsidRDefault="001A6F60" w:rsidP="000E791E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B41619">
        <w:rPr>
          <w:rFonts w:eastAsia="Times New Roman" w:cs="Times New Roman"/>
          <w:b/>
          <w:color w:val="000000" w:themeColor="text1"/>
          <w:sz w:val="32"/>
          <w:szCs w:val="32"/>
        </w:rPr>
        <w:t>Re</w:t>
      </w:r>
      <w:r w:rsidR="00B312DF" w:rsidRPr="00B41619">
        <w:rPr>
          <w:rFonts w:eastAsia="Times New Roman" w:cs="Times New Roman"/>
          <w:b/>
          <w:color w:val="000000" w:themeColor="text1"/>
          <w:sz w:val="32"/>
          <w:szCs w:val="32"/>
        </w:rPr>
        <w:t>gisterförteckning enligt</w:t>
      </w:r>
      <w:r w:rsidR="000E791E" w:rsidRPr="00B41619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r w:rsidR="00EC2884">
        <w:rPr>
          <w:rFonts w:eastAsia="Times New Roman" w:cs="Times New Roman"/>
          <w:b/>
          <w:color w:val="000000" w:themeColor="text1"/>
          <w:sz w:val="32"/>
          <w:szCs w:val="32"/>
        </w:rPr>
        <w:t>Artikel 30, förordning 2016/679 (EU)</w:t>
      </w:r>
    </w:p>
    <w:p w14:paraId="04AF7EA5" w14:textId="77777777" w:rsidR="00EE63F6" w:rsidRDefault="00EE63F6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14:paraId="5B9A2B2C" w14:textId="77777777" w:rsidR="007A5B99" w:rsidRPr="00B41619" w:rsidRDefault="007A5B99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14:paraId="44772FC5" w14:textId="44DE66F2" w:rsidR="00B312DF" w:rsidRDefault="00B312DF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  <w:r w:rsidRPr="00B41619">
        <w:rPr>
          <w:rFonts w:eastAsia="Times New Roman" w:cs="Times New Roman"/>
          <w:b/>
          <w:color w:val="000000" w:themeColor="text1"/>
        </w:rPr>
        <w:t xml:space="preserve">Förteckningen </w:t>
      </w:r>
      <w:r w:rsidR="00B7334A">
        <w:rPr>
          <w:rFonts w:eastAsia="Times New Roman" w:cs="Times New Roman"/>
          <w:b/>
          <w:color w:val="000000" w:themeColor="text1"/>
        </w:rPr>
        <w:t>upprättas skriftligen, inbegripet i elektronisk form och ska på begäran göras tillgängligt för tillsynsmyndigheten</w:t>
      </w:r>
      <w:r w:rsidR="00172F41">
        <w:rPr>
          <w:rFonts w:eastAsia="Times New Roman" w:cs="Times New Roman"/>
          <w:b/>
          <w:color w:val="000000" w:themeColor="text1"/>
        </w:rPr>
        <w:t xml:space="preserve"> (</w:t>
      </w:r>
      <w:r w:rsidR="00B678B2" w:rsidRPr="00B678B2">
        <w:rPr>
          <w:rFonts w:eastAsia="Times New Roman" w:cs="Times New Roman"/>
          <w:b/>
          <w:color w:val="000000" w:themeColor="text1"/>
        </w:rPr>
        <w:t>Integritetsskyddsmyndigheten</w:t>
      </w:r>
      <w:r w:rsidR="00172F41">
        <w:rPr>
          <w:rFonts w:eastAsia="Times New Roman" w:cs="Times New Roman"/>
          <w:b/>
          <w:color w:val="000000" w:themeColor="text1"/>
        </w:rPr>
        <w:t>)</w:t>
      </w:r>
      <w:r w:rsidR="00B7334A">
        <w:rPr>
          <w:rFonts w:eastAsia="Times New Roman" w:cs="Times New Roman"/>
          <w:b/>
          <w:color w:val="000000" w:themeColor="text1"/>
        </w:rPr>
        <w:t>.</w:t>
      </w:r>
      <w:r w:rsidR="00B678B2">
        <w:rPr>
          <w:rFonts w:eastAsia="Times New Roman" w:cs="Times New Roman"/>
          <w:b/>
          <w:color w:val="000000" w:themeColor="text1"/>
        </w:rPr>
        <w:t xml:space="preserve"> </w:t>
      </w:r>
    </w:p>
    <w:p w14:paraId="2B706AEA" w14:textId="77777777" w:rsidR="007A5B99" w:rsidRDefault="007A5B99" w:rsidP="0043755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 w:themeColor="text1"/>
        </w:rPr>
      </w:pPr>
    </w:p>
    <w:p w14:paraId="12C25E64" w14:textId="77777777" w:rsidR="00B312DF" w:rsidRPr="00B41619" w:rsidRDefault="00B312DF" w:rsidP="00EE63F6">
      <w:pPr>
        <w:autoSpaceDE w:val="0"/>
        <w:autoSpaceDN w:val="0"/>
        <w:adjustRightInd w:val="0"/>
        <w:spacing w:after="0" w:line="240" w:lineRule="auto"/>
        <w:ind w:right="4932"/>
        <w:rPr>
          <w:rFonts w:cs="Arial"/>
          <w:color w:val="000000" w:themeColor="text1"/>
          <w:sz w:val="20"/>
          <w:szCs w:val="20"/>
        </w:rPr>
      </w:pPr>
    </w:p>
    <w:tbl>
      <w:tblPr>
        <w:tblStyle w:val="Tabellrutntljust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4252"/>
      </w:tblGrid>
      <w:tr w:rsidR="00D94029" w:rsidRPr="00B41619" w14:paraId="7F556CB3" w14:textId="77777777" w:rsidTr="0013516C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45ABCB77" w14:textId="77777777" w:rsidR="005D6B09" w:rsidRPr="00B41619" w:rsidRDefault="00E808AE" w:rsidP="009C562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6AA9635A" w14:textId="77777777" w:rsidR="005D6B09" w:rsidRPr="00B41619" w:rsidRDefault="008F6F9A" w:rsidP="00B4161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Personuppgiftsansvarig</w:t>
            </w:r>
            <w:r w:rsidR="00C037D2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– definieras i artikel 4</w:t>
            </w:r>
          </w:p>
        </w:tc>
      </w:tr>
      <w:tr w:rsidR="008576AD" w:rsidRPr="00B41619" w14:paraId="4BA24E57" w14:textId="77777777" w:rsidTr="0013516C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14:paraId="0B381CA5" w14:textId="77777777"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6A6A6" w:themeColor="background1" w:themeShade="A6"/>
              <w:left w:val="single" w:sz="8" w:space="0" w:color="BFBFBF" w:themeColor="background1" w:themeShade="BF"/>
              <w:bottom w:val="nil"/>
            </w:tcBorders>
          </w:tcPr>
          <w:p w14:paraId="02AFA51C" w14:textId="77777777"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275DDB5F" w14:textId="77777777" w:rsidR="00CE4262" w:rsidRDefault="00DD0107" w:rsidP="0013516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Namn:                                 </w:t>
            </w:r>
          </w:p>
          <w:p w14:paraId="56B587D5" w14:textId="77777777" w:rsidR="00DD0107" w:rsidRDefault="00DD0107" w:rsidP="0013516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Adress:                                </w:t>
            </w:r>
          </w:p>
          <w:p w14:paraId="0D28C954" w14:textId="77777777" w:rsidR="00DD0107" w:rsidRDefault="00956745" w:rsidP="00CE4262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Besöksadress:                    </w:t>
            </w:r>
          </w:p>
          <w:p w14:paraId="70C051E9" w14:textId="77777777" w:rsidR="00DD0107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Organisationsnummer:   </w:t>
            </w:r>
          </w:p>
          <w:p w14:paraId="1D1352E7" w14:textId="77777777" w:rsidR="00DD0107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Företrädare:                      </w:t>
            </w:r>
          </w:p>
          <w:p w14:paraId="09603A1E" w14:textId="77777777" w:rsidR="00DD0107" w:rsidRPr="00A525A6" w:rsidRDefault="00DD0107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7030A0"/>
                <w:sz w:val="20"/>
                <w:szCs w:val="20"/>
              </w:rPr>
            </w:pPr>
          </w:p>
        </w:tc>
      </w:tr>
      <w:tr w:rsidR="00ED5E19" w:rsidRPr="00B41619" w14:paraId="27893C72" w14:textId="77777777" w:rsidTr="00ED5E19">
        <w:trPr>
          <w:trHeight w:val="348"/>
        </w:trPr>
        <w:tc>
          <w:tcPr>
            <w:tcW w:w="704" w:type="dxa"/>
            <w:shd w:val="clear" w:color="auto" w:fill="F2F2F2" w:themeFill="background1" w:themeFillShade="F2"/>
          </w:tcPr>
          <w:p w14:paraId="2CA43759" w14:textId="77777777" w:rsidR="00ED5E19" w:rsidRPr="00B41619" w:rsidRDefault="00ED5E19" w:rsidP="00F505F2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14:paraId="32EC1FB5" w14:textId="77777777" w:rsidR="00ED5E19" w:rsidRPr="00FF21FD" w:rsidRDefault="00ED5E19" w:rsidP="00F505F2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FF21FD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Registerförteckning/registrets namn:</w:t>
            </w:r>
          </w:p>
        </w:tc>
      </w:tr>
      <w:tr w:rsidR="008576AD" w:rsidRPr="00B41619" w14:paraId="307E400F" w14:textId="77777777" w:rsidTr="00365620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14:paraId="56E0A526" w14:textId="77777777"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14:paraId="032C8471" w14:textId="77777777"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5DE18A29" w14:textId="77777777" w:rsidR="00431534" w:rsidRPr="00B41619" w:rsidRDefault="00431534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576AD" w:rsidRPr="00B41619" w14:paraId="3E36B09D" w14:textId="77777777" w:rsidTr="00F93E9F">
        <w:trPr>
          <w:trHeight w:val="348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66C3EE9" w14:textId="77777777" w:rsidR="008576AD" w:rsidRPr="00B41619" w:rsidRDefault="00332A62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66B14" w14:textId="77777777"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Informationsägare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8576AD" w:rsidRPr="00B41619" w14:paraId="711F58D7" w14:textId="77777777" w:rsidTr="00365620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14:paraId="5322426A" w14:textId="77777777" w:rsidR="008576AD" w:rsidRPr="00B41619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14:paraId="645AAC01" w14:textId="77777777" w:rsidR="008576AD" w:rsidRDefault="008576A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14:paraId="058597DB" w14:textId="77777777" w:rsidR="00431534" w:rsidRPr="00B41619" w:rsidRDefault="00431534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14:paraId="58716567" w14:textId="77777777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5AA0175B" w14:textId="77777777" w:rsidR="005D6B09" w:rsidRPr="00B41619" w:rsidRDefault="008576AD" w:rsidP="009C56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AACE396" w14:textId="77777777" w:rsidR="005D6B09" w:rsidRPr="00B41619" w:rsidRDefault="005D6B09" w:rsidP="00B41619">
            <w:pPr>
              <w:pStyle w:val="Rubrik3"/>
              <w:spacing w:before="0"/>
              <w:rPr>
                <w:rFonts w:asciiTheme="minorHAnsi" w:eastAsia="Times New Roman" w:hAnsiTheme="minorHAnsi" w:cs="Times New Roman"/>
                <w:b/>
                <w:color w:val="000000" w:themeColor="text1"/>
              </w:rPr>
            </w:pPr>
            <w:r w:rsidRPr="00B41619">
              <w:rPr>
                <w:rFonts w:asciiTheme="minorHAnsi" w:eastAsia="Times New Roman" w:hAnsiTheme="minorHAnsi" w:cs="Times New Roman"/>
                <w:b/>
                <w:color w:val="000000" w:themeColor="text1"/>
              </w:rPr>
              <w:t>Regis</w:t>
            </w:r>
            <w:r w:rsidR="00471ECF" w:rsidRPr="00B41619">
              <w:rPr>
                <w:rFonts w:asciiTheme="minorHAnsi" w:eastAsia="Times New Roman" w:hAnsiTheme="minorHAnsi" w:cs="Times New Roman"/>
                <w:b/>
                <w:color w:val="000000" w:themeColor="text1"/>
              </w:rPr>
              <w:t>tret/Personuppgiftsbehandlingen</w:t>
            </w:r>
          </w:p>
          <w:p w14:paraId="65A3D00D" w14:textId="77777777" w:rsidR="005D6B09" w:rsidRPr="00B41619" w:rsidRDefault="008576AD" w:rsidP="005D6B0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Uppgifterna avser</w:t>
            </w:r>
            <w:r w:rsidR="005D6B09" w:rsidRPr="00B41619">
              <w:rPr>
                <w:rFonts w:eastAsiaTheme="majorEastAsia" w:cstheme="majorBidi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D94029" w:rsidRPr="00B41619" w14:paraId="0C516749" w14:textId="77777777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14:paraId="114C02BA" w14:textId="77777777" w:rsidR="00666165" w:rsidRPr="00B41619" w:rsidRDefault="00666165" w:rsidP="009C562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</w:tcPr>
          <w:p w14:paraId="2C115909" w14:textId="77777777"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0918257" w14:textId="77777777"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Uppgifter om ny behandling (nytt registe</w:t>
            </w:r>
            <w:r w:rsid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r eller liknande som inte upprättat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s tidigare) </w:t>
            </w:r>
          </w:p>
          <w:p w14:paraId="594215CD" w14:textId="77777777" w:rsidR="00666165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Ändring ell</w:t>
            </w:r>
            <w:r w:rsid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er tillägg till tidigare behandling (tidigare upprättat</w:t>
            </w:r>
            <w:r w:rsidR="00C02A3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register som ändrats)</w:t>
            </w:r>
          </w:p>
          <w:p w14:paraId="574B3D47" w14:textId="77777777" w:rsidR="00C02A3D" w:rsidRPr="00A525A6" w:rsidRDefault="00C02A3D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Följande är ändrat/tillagt:_____________________________________________________________________</w:t>
            </w:r>
          </w:p>
          <w:p w14:paraId="7C7AA488" w14:textId="77777777" w:rsidR="00666165" w:rsidRPr="00B41619" w:rsidRDefault="0057535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Radering/makulering</w:t>
            </w:r>
            <w:r w:rsidR="00666165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(registret eller personuppgiftsbehandlingen har slutförts)</w:t>
            </w:r>
          </w:p>
          <w:p w14:paraId="0806EA26" w14:textId="77777777" w:rsidR="00666165" w:rsidRPr="00B41619" w:rsidRDefault="00666165" w:rsidP="001A4679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14:paraId="2CCC8002" w14:textId="77777777" w:rsidTr="00F93E9F">
        <w:trPr>
          <w:trHeight w:val="270"/>
        </w:trPr>
        <w:tc>
          <w:tcPr>
            <w:tcW w:w="704" w:type="dxa"/>
            <w:tcBorders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9F406D4" w14:textId="77777777" w:rsidR="00666165" w:rsidRPr="00B41619" w:rsidRDefault="00431534" w:rsidP="00332A62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1B6CC69" w14:textId="77777777" w:rsidR="00666165" w:rsidRPr="00B41619" w:rsidRDefault="00666165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Var ska personuppgiftsbehandlingen</w:t>
            </w:r>
            <w:r w:rsidR="005833D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och lagringen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ske?</w:t>
            </w:r>
            <w:r w:rsidRPr="00B41619">
              <w:rPr>
                <w:rFonts w:eastAsia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D94029" w:rsidRPr="00B41619" w14:paraId="2D438245" w14:textId="77777777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14:paraId="3C57987B" w14:textId="77777777" w:rsidR="00666165" w:rsidRPr="00B41619" w:rsidRDefault="00666165" w:rsidP="009C562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14:paraId="078172AA" w14:textId="77777777" w:rsidR="0089669B" w:rsidRPr="005833DB" w:rsidRDefault="0089669B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0C189E48" w14:textId="77777777" w:rsidR="00D549A6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Hårddisk: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</w:t>
            </w:r>
            <w:r w:rsidR="00D549A6"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Fast dator  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Bärbar dator   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Extern/flexibel hårddisk</w:t>
            </w:r>
          </w:p>
          <w:p w14:paraId="277CDE50" w14:textId="77777777" w:rsidR="00D549A6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USB-minne</w:t>
            </w:r>
          </w:p>
          <w:p w14:paraId="7C6978B4" w14:textId="77777777" w:rsidR="00CE4262" w:rsidRPr="0057535B" w:rsidRDefault="0057535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5753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Molntjänst, ex Google Drive, Dropbox etcetera</w:t>
            </w:r>
          </w:p>
          <w:p w14:paraId="754882D4" w14:textId="77777777" w:rsidR="00D549A6" w:rsidRDefault="00D549A6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E-post</w:t>
            </w:r>
          </w:p>
          <w:p w14:paraId="79CFFF84" w14:textId="77777777" w:rsidR="005833DB" w:rsidRPr="00B41619" w:rsidRDefault="005833DB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Manuellt register, ex mapp, pärm</w:t>
            </w:r>
          </w:p>
          <w:p w14:paraId="3B8A5893" w14:textId="77777777" w:rsidR="00666165" w:rsidRPr="00B41619" w:rsidRDefault="006804CA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Annat, nämligen ____________________________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________________________________________________</w:t>
            </w:r>
          </w:p>
          <w:p w14:paraId="4574CF5A" w14:textId="77777777" w:rsidR="0089669B" w:rsidRPr="00B41619" w:rsidRDefault="0089669B" w:rsidP="0080000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94029" w:rsidRPr="00B41619" w14:paraId="0B7C1BC2" w14:textId="77777777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11E94AFD" w14:textId="77777777" w:rsidR="00666165" w:rsidRPr="00B41619" w:rsidRDefault="0057535B" w:rsidP="0008799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B7AD6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3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3DEE8F0C" w14:textId="77777777" w:rsidR="00666165" w:rsidRPr="00B41619" w:rsidRDefault="00666165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Personuppgifterna </w:t>
            </w:r>
          </w:p>
          <w:p w14:paraId="03F28F9D" w14:textId="77777777" w:rsidR="00666165" w:rsidRPr="00B41619" w:rsidRDefault="00D549A6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Ange om någon av nedanstående kategorier av personuppgifter behandlas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</w:tc>
      </w:tr>
      <w:tr w:rsidR="0089669B" w:rsidRPr="00B41619" w14:paraId="3D28B2B8" w14:textId="77777777" w:rsidTr="00ED5E19">
        <w:trPr>
          <w:trHeight w:val="708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</w:tcPr>
          <w:p w14:paraId="33418AEA" w14:textId="77777777" w:rsidR="0089669B" w:rsidRPr="00B41619" w:rsidRDefault="0089669B" w:rsidP="0008799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47AF7A4" w14:textId="77777777" w:rsidR="0089669B" w:rsidRPr="00B41619" w:rsidRDefault="0089669B" w:rsidP="00F84F4E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7B371B" w14:textId="77777777" w:rsidR="0089669B" w:rsidRPr="00B41619" w:rsidRDefault="0089669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DFDC946" w14:textId="77777777" w:rsidR="0089669B" w:rsidRPr="00B41619" w:rsidRDefault="0089669B" w:rsidP="00666165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Namn </w:t>
            </w:r>
          </w:p>
          <w:p w14:paraId="5C1F3A53" w14:textId="77777777" w:rsidR="0089669B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Adress</w:t>
            </w:r>
          </w:p>
          <w:p w14:paraId="350D6F53" w14:textId="77777777" w:rsidR="00172F41" w:rsidRPr="00B41619" w:rsidRDefault="00172F41" w:rsidP="00172F4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] Postadress</w:t>
            </w:r>
          </w:p>
          <w:p w14:paraId="5F748F94" w14:textId="77777777" w:rsidR="0089669B" w:rsidRPr="00B41619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Telefonnummer</w:t>
            </w:r>
          </w:p>
          <w:p w14:paraId="15B50519" w14:textId="77777777" w:rsidR="0089669B" w:rsidRPr="00B41619" w:rsidRDefault="0089669B" w:rsidP="0059487D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CE42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E</w:t>
            </w:r>
            <w:r w:rsidR="00EA6A5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-post</w:t>
            </w:r>
          </w:p>
          <w:p w14:paraId="5C914BE0" w14:textId="77777777" w:rsidR="00407A61" w:rsidRPr="00B41619" w:rsidRDefault="00452961" w:rsidP="00407A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Medlemsnummer</w:t>
            </w:r>
          </w:p>
          <w:p w14:paraId="4D18A844" w14:textId="77777777" w:rsidR="00DE54BD" w:rsidRPr="00B41619" w:rsidRDefault="00DE54BD" w:rsidP="00DE54BD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FC1504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2BF0BE6" w14:textId="77777777" w:rsidR="0089669B" w:rsidRPr="00B41619" w:rsidRDefault="00F70D27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89669B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Personnummer </w:t>
            </w:r>
          </w:p>
          <w:p w14:paraId="26386168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Samordningsnummer</w:t>
            </w:r>
          </w:p>
          <w:p w14:paraId="5BFD8728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Registreringsnummer</w:t>
            </w:r>
          </w:p>
          <w:p w14:paraId="2836E219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Ljudfil</w:t>
            </w:r>
          </w:p>
          <w:p w14:paraId="5C8CA761" w14:textId="77777777" w:rsidR="0089669B" w:rsidRPr="00B41619" w:rsidRDefault="0089669B" w:rsidP="00F84F4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Bild</w:t>
            </w:r>
          </w:p>
          <w:p w14:paraId="1AFE2D53" w14:textId="77777777" w:rsidR="0089669B" w:rsidRPr="00B41619" w:rsidRDefault="0089669B" w:rsidP="00F84F4E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41D9103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D50DAFC" w14:textId="77777777" w:rsidR="00CE4262" w:rsidRDefault="00CE4262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Film</w:t>
            </w:r>
          </w:p>
          <w:p w14:paraId="41EDC68B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Kodade namn </w:t>
            </w:r>
            <w:r w:rsidR="00CE42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eller personnummer</w:t>
            </w:r>
          </w:p>
          <w:p w14:paraId="59E6A9E5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DE54BD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Anställningsnummer</w:t>
            </w:r>
          </w:p>
          <w:p w14:paraId="0110A983" w14:textId="77777777" w:rsidR="0089669B" w:rsidRPr="00B41619" w:rsidRDefault="0089669B" w:rsidP="0089669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Kundnummer</w:t>
            </w:r>
          </w:p>
          <w:p w14:paraId="7743A89B" w14:textId="77777777" w:rsidR="0089669B" w:rsidRPr="00B41619" w:rsidRDefault="0089669B" w:rsidP="0089669B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9E701C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Annat, ange vad: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  <w:t>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</w:t>
            </w:r>
          </w:p>
          <w:p w14:paraId="79A82DFB" w14:textId="77777777" w:rsidR="00407A61" w:rsidRPr="00B41619" w:rsidRDefault="00407A61" w:rsidP="0089669B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3F8DC50" w14:textId="77777777" w:rsidR="00D76A38" w:rsidRPr="00B41619" w:rsidRDefault="00D76A38" w:rsidP="0089669B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D5D0586" w14:textId="77777777" w:rsidR="00CE4262" w:rsidRDefault="00CE4262">
      <w:r>
        <w:br w:type="page"/>
      </w:r>
    </w:p>
    <w:tbl>
      <w:tblPr>
        <w:tblStyle w:val="Tabellrutntljust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486"/>
        <w:gridCol w:w="11"/>
      </w:tblGrid>
      <w:tr w:rsidR="0059487D" w:rsidRPr="00B41619" w14:paraId="74F39511" w14:textId="77777777" w:rsidTr="00B4161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54A9C6DC" w14:textId="77777777" w:rsidR="0059487D" w:rsidRPr="00B41619" w:rsidRDefault="0059487D" w:rsidP="00274DB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9486" w:type="dxa"/>
            <w:tcBorders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103ED651" w14:textId="77777777" w:rsidR="00D76A38" w:rsidRDefault="0059487D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Ändamålet </w:t>
            </w:r>
            <w:r w:rsidR="00D76A38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– artikel 5</w:t>
            </w:r>
          </w:p>
          <w:p w14:paraId="55B0A695" w14:textId="77777777" w:rsidR="0059487D" w:rsidRPr="00431534" w:rsidRDefault="0059487D" w:rsidP="00D549A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Uppge ändamålet/ändamålen med personuppgiftsbehandlingen. Det ska tydligt</w:t>
            </w:r>
            <w:r w:rsidR="00D549A6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, detaljerat och specifikt 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framgå vad uppgifterna faktiskt ska använd</w:t>
            </w:r>
            <w:r w:rsidR="00D76A38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as till och vad som är syftet/ändamålet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med att de behandlas. </w:t>
            </w:r>
          </w:p>
        </w:tc>
      </w:tr>
      <w:tr w:rsidR="008E1FDE" w:rsidRPr="00B41619" w14:paraId="75B5EACA" w14:textId="77777777" w:rsidTr="00274DB6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4" w:space="0" w:color="A5A5A5" w:themeColor="accent3"/>
            </w:tcBorders>
            <w:shd w:val="clear" w:color="auto" w:fill="auto"/>
          </w:tcPr>
          <w:p w14:paraId="3FAA9F71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B38C0B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  <w:bottom w:val="single" w:sz="4" w:space="0" w:color="A6A6A6" w:themeColor="background1" w:themeShade="A6"/>
            </w:tcBorders>
            <w:shd w:val="clear" w:color="auto" w:fill="auto"/>
          </w:tcPr>
          <w:p w14:paraId="76103B3D" w14:textId="77777777" w:rsidR="005F65D6" w:rsidRDefault="005F65D6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7BD8AAB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D7DB788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AF6CE73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95AD6F0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6CF481C3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B23081A" w14:textId="77777777" w:rsidR="00657FC5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9FACDCD" w14:textId="77777777" w:rsidR="00657FC5" w:rsidRPr="00B41619" w:rsidRDefault="00657FC5" w:rsidP="0045296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4DD39CDE" w14:textId="77777777" w:rsidTr="00B4161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BFBFBF" w:themeFill="background1" w:themeFillShade="BF"/>
          </w:tcPr>
          <w:p w14:paraId="5EFD45DC" w14:textId="77777777" w:rsidR="008E1FDE" w:rsidRPr="00B41619" w:rsidRDefault="008E1FDE" w:rsidP="00332A62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356DFA24" w14:textId="77777777" w:rsidR="008E1FDE" w:rsidRPr="00B41619" w:rsidRDefault="00657FC5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Laglig </w:t>
            </w:r>
            <w:r w:rsidR="008E1FDE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behandling av personuppgifter</w:t>
            </w: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 – artikel 6</w:t>
            </w:r>
          </w:p>
          <w:p w14:paraId="5721FC29" w14:textId="77777777" w:rsidR="008E1FDE" w:rsidRPr="00B41619" w:rsidRDefault="00657FC5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Behandling är endast laglig om och i den mån som åtminstone ett av följande villkor är uppfyllt:</w:t>
            </w:r>
          </w:p>
        </w:tc>
      </w:tr>
      <w:tr w:rsidR="008E1FDE" w:rsidRPr="00B41619" w14:paraId="7175820E" w14:textId="77777777" w:rsidTr="009C7479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A35C0AC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B2D600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6C9A25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065CD7A" w14:textId="77777777" w:rsidR="008E1FDE" w:rsidRPr="00B41619" w:rsidRDefault="008E1FDE" w:rsidP="008E1FDE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3C88B469" w14:textId="77777777" w:rsidR="00F93E9F" w:rsidRDefault="00F93E9F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37DF9FB" w14:textId="77777777" w:rsidR="008E1FDE" w:rsidRPr="0074782E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DB36F4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452961" w:rsidRP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Samtycke: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Den registrerade har lämnat sitt 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samtycke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till behandling för ett eller flera specifika ändamål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(samtycket ska vara en fri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villig, särskild och otvetydig </w:t>
            </w:r>
            <w:r w:rsidR="009B7AD6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viljeyttring).</w:t>
            </w:r>
          </w:p>
          <w:p w14:paraId="72EC0A37" w14:textId="77777777" w:rsidR="008E1FDE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Avtal</w:t>
            </w:r>
            <w:r w:rsid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att fullgöra avtal i vilket den registrerade är part, eller för att vidta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657FC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åtgärder på begäran av den registrerade innan ett sådant avtal ingås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(för t ex fakturering, kundregister,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kundkonton).   </w:t>
            </w:r>
          </w:p>
          <w:p w14:paraId="6450DFBB" w14:textId="77777777" w:rsidR="00172F41" w:rsidRDefault="00172F41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 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Rättslig förpliktelse: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att fullgöra en rättslig förpliktelse som åvilar den                   </w:t>
            </w:r>
          </w:p>
          <w:p w14:paraId="0DA3FD9A" w14:textId="77777777" w:rsidR="00172F41" w:rsidRPr="00172F41" w:rsidRDefault="00172F41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personuppgiftsansvarige.</w:t>
            </w:r>
          </w:p>
          <w:p w14:paraId="6744A94D" w14:textId="77777777" w:rsidR="008E1FDE" w:rsidRDefault="008E1FDE" w:rsidP="00FB0C6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5F65D6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FB0C6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Berättigat intresse</w:t>
            </w:r>
            <w:r w:rsidR="00452961" w:rsidRPr="0045296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13516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Behandlingen är nödvändig för ändamål som rör den personuppgiftsansvariges eller en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tredje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parts berättigade intressen, om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den registrerades intressen eller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grundläggande rättigheter och 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friheter väger tyngre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och kräver skydd, särskilt när den registrerade är ett barn</w:t>
            </w:r>
            <w:r w:rsidR="0013516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01FDD31" w14:textId="77777777" w:rsidR="00FB0C6A" w:rsidRPr="00B41619" w:rsidRDefault="00FB0C6A" w:rsidP="00FB0C6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14:paraId="60FAA4BF" w14:textId="77777777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40B4A72" w14:textId="77777777" w:rsidR="00F258C8" w:rsidRPr="00B41619" w:rsidRDefault="00332A62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33DEE5" w14:textId="77777777" w:rsidR="00F258C8" w:rsidRPr="00B41619" w:rsidRDefault="00F258C8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Om behandlingen grundar sig på samtycke, finns ett giltigt dokumenterat sådant?</w:t>
            </w:r>
            <w:r w:rsidR="00DB657D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1324B" w:rsidRPr="00B41619" w14:paraId="3B09DD97" w14:textId="77777777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8F1E04" w14:textId="77777777" w:rsidR="0061324B" w:rsidRPr="00B41619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F7F2D29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CF45017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JA</w:t>
            </w:r>
          </w:p>
          <w:p w14:paraId="03B1662A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NEJ</w:t>
            </w:r>
          </w:p>
          <w:p w14:paraId="47A90AA3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14:paraId="015FC9DB" w14:textId="77777777" w:rsidTr="0061324B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486C38C" w14:textId="77777777" w:rsidR="00F258C8" w:rsidRP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89598" w14:textId="77777777" w:rsidR="0013516C" w:rsidRPr="0061324B" w:rsidRDefault="0061324B" w:rsidP="0061324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behandlingen grundar sig på avtal, finn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s</w:t>
            </w:r>
            <w:r w:rsidRPr="0061324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ett giltigt dokumenterat avtal?</w:t>
            </w:r>
          </w:p>
        </w:tc>
      </w:tr>
      <w:tr w:rsidR="0061324B" w:rsidRPr="00B41619" w14:paraId="48F494B0" w14:textId="77777777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2CF7DAC" w14:textId="77777777" w:rsidR="0061324B" w:rsidRPr="00B41619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7D150247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A055E72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JA</w:t>
            </w:r>
          </w:p>
          <w:p w14:paraId="2B05109C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NEJ</w:t>
            </w:r>
          </w:p>
          <w:p w14:paraId="7C5AF84D" w14:textId="77777777" w:rsidR="0061324B" w:rsidRDefault="0061324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14:paraId="455C93DF" w14:textId="77777777" w:rsidTr="0006644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9F9015F" w14:textId="77777777" w:rsidR="00F258C8" w:rsidRPr="00B41619" w:rsidRDefault="00332A62" w:rsidP="00B74B8B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5.</w:t>
            </w:r>
            <w:r w:rsidR="0061324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B686C3" w14:textId="77777777" w:rsidR="00F258C8" w:rsidRPr="00B41619" w:rsidRDefault="00F258C8" w:rsidP="00FB0C6A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Om behandlingen g</w:t>
            </w:r>
            <w:r w:rsidR="00FB0C6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rundar sig på intresseavvägning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, beskriv berättigat intresse</w:t>
            </w:r>
            <w:r w:rsidR="00B74B8B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8E1FDE" w:rsidRPr="00B41619" w14:paraId="0863BDAB" w14:textId="77777777" w:rsidTr="0059487D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BA1B239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553EF0E0" w14:textId="77777777" w:rsidR="008E1FDE" w:rsidRDefault="008E1FDE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14:paraId="6AAB95BE" w14:textId="77777777" w:rsidR="00CE4262" w:rsidRDefault="00CE4262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14:paraId="539C8818" w14:textId="77777777" w:rsidR="00FB0C6A" w:rsidRDefault="00FB0C6A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14:paraId="371DD40A" w14:textId="77777777" w:rsidR="00FB0C6A" w:rsidRDefault="00FB0C6A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  <w:p w14:paraId="0E5C5CE0" w14:textId="77777777" w:rsidR="0013516C" w:rsidRPr="00B41619" w:rsidRDefault="0013516C" w:rsidP="005F65D6">
            <w:pPr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8E1FDE" w:rsidRPr="00B41619" w14:paraId="7B8F42C5" w14:textId="77777777" w:rsidTr="00B41619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756FF6C0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635A1557" w14:textId="77777777" w:rsidR="008E1FDE" w:rsidRPr="00B41619" w:rsidRDefault="00431534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Den registrerades rätt till tillgång – artikel 15</w:t>
            </w:r>
          </w:p>
          <w:p w14:paraId="11F19289" w14:textId="77777777" w:rsidR="008E1FDE" w:rsidRPr="00B41619" w:rsidRDefault="008E1FDE" w:rsidP="0043153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Enligt </w:t>
            </w:r>
            <w:r w:rsidR="00431534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artikeln har den registrerade rätt att få bekräftelse på huruvida personuppgifter som rör honom eller henne håller på att behandlas och i så fall få tillgång till dessa. 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31534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Den personuppgiftsansvarige ska förse den registrerade men en kopia av de personuppgifter som är under behandling.</w:t>
            </w:r>
          </w:p>
        </w:tc>
      </w:tr>
      <w:tr w:rsidR="00D76A38" w:rsidRPr="00B41619" w14:paraId="482C5703" w14:textId="77777777" w:rsidTr="006804CA">
        <w:trPr>
          <w:gridAfter w:val="1"/>
          <w:wAfter w:w="11" w:type="dxa"/>
          <w:trHeight w:val="388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20177D4" w14:textId="77777777" w:rsidR="00D76A38" w:rsidRPr="00D76A38" w:rsidRDefault="006804C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6</w:t>
            </w:r>
            <w:r w:rsidR="00332A62" w:rsidRPr="006804CA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4D5EC805" w14:textId="77777777" w:rsidR="00D76A38" w:rsidRPr="00332A62" w:rsidRDefault="00D76A38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332A62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Finns rutiner för att manuellt ta fram sådana uppgifter ur registret?</w:t>
            </w:r>
          </w:p>
        </w:tc>
      </w:tr>
      <w:tr w:rsidR="008E1FDE" w:rsidRPr="00B41619" w14:paraId="2FDFDDAC" w14:textId="77777777" w:rsidTr="009C747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812D6D8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35C9049F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BC30DAB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14:paraId="04F04506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14:paraId="109499E0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16A0C734" w14:textId="77777777" w:rsidTr="006804CA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A47EB46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7419A375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för att automatiskt ta fram sådana uppgifter ur registret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?</w:t>
            </w:r>
          </w:p>
        </w:tc>
      </w:tr>
      <w:tr w:rsidR="008E1FDE" w:rsidRPr="00B41619" w14:paraId="6D923574" w14:textId="77777777" w:rsidTr="009C7479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106C792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6C22EFEC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35B204E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14:paraId="29F315A5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</w:tc>
      </w:tr>
    </w:tbl>
    <w:p w14:paraId="1D198D2B" w14:textId="77777777" w:rsidR="0061324B" w:rsidRDefault="0061324B"/>
    <w:tbl>
      <w:tblPr>
        <w:tblStyle w:val="Tabellrutntljust1"/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486"/>
        <w:gridCol w:w="11"/>
      </w:tblGrid>
      <w:tr w:rsidR="00D239AB" w:rsidRPr="00B41619" w14:paraId="4EDBDA57" w14:textId="77777777" w:rsidTr="005D7305">
        <w:trPr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95EFE" w14:textId="77777777" w:rsidR="00D239AB" w:rsidRPr="00B41619" w:rsidRDefault="00E83B3D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31CE3534" w14:textId="77777777" w:rsidR="00D239AB" w:rsidRPr="00B41619" w:rsidRDefault="00D239AB" w:rsidP="00365620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dokumenterade?</w:t>
            </w:r>
          </w:p>
        </w:tc>
      </w:tr>
      <w:tr w:rsidR="00D239AB" w:rsidRPr="00B41619" w14:paraId="53C95007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63541C43" w14:textId="77777777" w:rsidR="00D239AB" w:rsidRPr="00B41619" w:rsidRDefault="00D239A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CCD1C52" w14:textId="77777777" w:rsidR="00F93E9F" w:rsidRDefault="00F93E9F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3C4316E" w14:textId="77777777" w:rsidR="00D239AB" w:rsidRPr="00B41619" w:rsidRDefault="00D239AB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14:paraId="28A93948" w14:textId="77777777" w:rsidR="00D239AB" w:rsidRPr="00B41619" w:rsidRDefault="00D239AB" w:rsidP="00D239A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14:paraId="7F073D58" w14:textId="77777777" w:rsidR="00D239AB" w:rsidRPr="00B41619" w:rsidRDefault="00D239A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58C8" w:rsidRPr="00B41619" w14:paraId="40BC7CCE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6D100E82" w14:textId="77777777" w:rsidR="00F258C8" w:rsidRPr="00B41619" w:rsidRDefault="00E83B3D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1C0975A2" w14:textId="77777777" w:rsidR="00F258C8" w:rsidRPr="00B41619" w:rsidRDefault="0000387B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Säkerhet i samband med behandlingen – artikel 32</w:t>
            </w:r>
          </w:p>
          <w:p w14:paraId="31F28A9D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Vilka åtgärder har vidtagits för att trygga säkerheten i behandlingen:</w:t>
            </w:r>
          </w:p>
        </w:tc>
      </w:tr>
      <w:tr w:rsidR="00F258C8" w:rsidRPr="00B41619" w14:paraId="38F70FF3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A0CC786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774F2D9A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395698D" w14:textId="77777777" w:rsidR="00F258C8" w:rsidRPr="00B41619" w:rsidRDefault="00452961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Registret är lösenordskyddat </w:t>
            </w:r>
          </w:p>
          <w:p w14:paraId="05FF22C3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Uppgifterna är avidentifierade eller anonymiserade </w:t>
            </w:r>
          </w:p>
          <w:p w14:paraId="27E552D5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Händelselogg finns </w:t>
            </w:r>
          </w:p>
          <w:p w14:paraId="23A76D81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Låsta skåp och dörrar </w:t>
            </w:r>
          </w:p>
          <w:p w14:paraId="6920A336" w14:textId="77777777" w:rsidR="00F258C8" w:rsidRPr="00B41619" w:rsidRDefault="00452961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="00F258C8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Behörighetsnivån kan delas in i olika kategorier såsom titta, skriva, ändra eller makulera.</w:t>
            </w:r>
          </w:p>
          <w:p w14:paraId="2422350C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Vem utdelar behörighet till systemet? __________________________________</w:t>
            </w:r>
            <w:r w:rsidR="00332A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F59CC73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Annat, beskriv i så fall:</w:t>
            </w:r>
            <w:r w:rsidR="00332A62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_____________________________________________________</w:t>
            </w:r>
            <w:r w:rsidR="00FB0C6A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________________</w:t>
            </w:r>
          </w:p>
          <w:p w14:paraId="43052F5E" w14:textId="77777777" w:rsidR="00F258C8" w:rsidRPr="00B41619" w:rsidRDefault="00F258C8" w:rsidP="0006644D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7A6F25C4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792BBF35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1E533D9B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</w:rPr>
            </w:pPr>
            <w:r w:rsidRPr="00E83B3D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Gallring </w:t>
            </w:r>
          </w:p>
        </w:tc>
      </w:tr>
      <w:tr w:rsidR="008E1FDE" w:rsidRPr="00B41619" w14:paraId="4B751DD2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508D4D4" w14:textId="77777777" w:rsidR="008E1FDE" w:rsidRPr="00B41619" w:rsidRDefault="00332A62" w:rsidP="00E83B3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0ED98FFA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rutiner för gallring?</w:t>
            </w:r>
          </w:p>
        </w:tc>
      </w:tr>
      <w:tr w:rsidR="0000387B" w:rsidRPr="00B41619" w14:paraId="581DE5D3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705DD60" w14:textId="77777777"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14:paraId="670A8EC7" w14:textId="77777777"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B145F82" w14:textId="77777777" w:rsidR="0000387B" w:rsidRPr="00B41619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ja, ange vilken person/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funktion som fastställer dessa:</w:t>
            </w:r>
          </w:p>
          <w:p w14:paraId="77A0B153" w14:textId="77777777" w:rsidR="0000387B" w:rsidRDefault="0000387B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  <w:r w:rsidR="00DB657D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ABFB8B5" w14:textId="77777777" w:rsidR="0074782E" w:rsidRPr="00B41619" w:rsidRDefault="0074782E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0387B" w:rsidRPr="00B41619" w14:paraId="3545AA51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E06A2FA" w14:textId="77777777" w:rsidR="0000387B" w:rsidRP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00387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2FA703B3" w14:textId="77777777" w:rsidR="0000387B" w:rsidRP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00387B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ja, hur ofta/när gallras uppgifterna?</w:t>
            </w:r>
          </w:p>
        </w:tc>
      </w:tr>
      <w:tr w:rsidR="0074782E" w:rsidRPr="00B41619" w14:paraId="46799441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CA3B96C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14:paraId="400D2F76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4E2A9CB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698A81E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976326E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4782E" w:rsidRPr="00B41619" w14:paraId="18BD69F6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13969D7" w14:textId="77777777" w:rsidR="0074782E" w:rsidRP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74782E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529E29FB" w14:textId="77777777" w:rsidR="0074782E" w:rsidRPr="005D7305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  <w:highlight w:val="lightGray"/>
              </w:rPr>
            </w:pPr>
            <w:r w:rsidRPr="005D7305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Om nej, varför gallras inte uppgifterna?</w:t>
            </w:r>
          </w:p>
        </w:tc>
      </w:tr>
      <w:tr w:rsidR="0000387B" w:rsidRPr="00B41619" w14:paraId="3B9D64CC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96CBCC" w14:textId="77777777"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14:paraId="75152B3F" w14:textId="77777777"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828FD6F" w14:textId="77777777" w:rsidR="0000387B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Historik/arkiv</w:t>
            </w:r>
          </w:p>
          <w:p w14:paraId="678F5461" w14:textId="77777777" w:rsidR="0074782E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 Statistik</w:t>
            </w:r>
          </w:p>
          <w:p w14:paraId="00A4EAE7" w14:textId="77777777" w:rsidR="0000387B" w:rsidRDefault="0074782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]      </w:t>
            </w:r>
            <w:r w:rsidR="005D730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Intresseavvägning</w:t>
            </w:r>
          </w:p>
          <w:p w14:paraId="51D45557" w14:textId="77777777" w:rsidR="00FB0C6A" w:rsidRDefault="00FB0C6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        Annat, beskriv skäl: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softHyphen/>
              <w:t>_______________________________________________________________________</w:t>
            </w:r>
          </w:p>
          <w:p w14:paraId="59DAD800" w14:textId="77777777" w:rsidR="0000387B" w:rsidRDefault="0000387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56DFD" w:rsidRPr="00B41619" w14:paraId="32D0101A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030B60F" w14:textId="77777777" w:rsidR="00E56DFD" w:rsidRPr="00E56DFD" w:rsidRDefault="00E56DFD" w:rsidP="0074782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E56DFD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8.</w:t>
            </w:r>
            <w:r w:rsidR="0074782E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07C53006" w14:textId="77777777" w:rsidR="00E56DFD" w:rsidRP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E56DFD"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  <w:t>Finns tidsfrister för arkivering/radering?</w:t>
            </w:r>
          </w:p>
        </w:tc>
      </w:tr>
      <w:tr w:rsidR="00E56DFD" w:rsidRPr="00B41619" w14:paraId="6A895723" w14:textId="77777777" w:rsidTr="005D7305">
        <w:trPr>
          <w:trHeight w:val="19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3067894" w14:textId="77777777"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14:paraId="5A4CBC60" w14:textId="77777777"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CE39D65" w14:textId="77777777"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       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JA, Om ja, ange tidsfrist:</w:t>
            </w:r>
          </w:p>
          <w:p w14:paraId="531A0275" w14:textId="77777777" w:rsidR="0074782E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        NEJ</w:t>
            </w:r>
            <w:r w:rsidR="0074782E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nej, varför inte:</w:t>
            </w:r>
          </w:p>
          <w:p w14:paraId="27DD2962" w14:textId="77777777" w:rsidR="00E56DFD" w:rsidRDefault="00E56DF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77314C31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31E0BEF2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160A0C9A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Extern personuppgiftsbehandling</w:t>
            </w:r>
          </w:p>
          <w:p w14:paraId="1A923CC0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Utförs behandlingen av personuppgifterna av någon utanför organisationen, det</w:t>
            </w:r>
            <w:r w:rsidR="00F70D27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vill säga av någon extern part</w:t>
            </w:r>
          </w:p>
        </w:tc>
      </w:tr>
      <w:tr w:rsidR="008E1FDE" w:rsidRPr="00B41619" w14:paraId="442E90A5" w14:textId="77777777" w:rsidTr="005D7305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944E7B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237A3152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1C2E87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 w:rsidR="008F3B82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Om ja, ange vilken extern part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</w:p>
          <w:p w14:paraId="4D5CD042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14:paraId="7CAE4233" w14:textId="77777777" w:rsidR="008E1FDE" w:rsidRPr="00B41619" w:rsidRDefault="008E1FDE" w:rsidP="0077696B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6E4F4932" w14:textId="77777777" w:rsidTr="005D7305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96FD5FE" w14:textId="77777777" w:rsidR="008E1FDE" w:rsidRPr="00B41619" w:rsidRDefault="00E83B3D" w:rsidP="00E83B3D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  <w:r w:rsidR="00332A6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9486" w:type="dxa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6271591F" w14:textId="77777777" w:rsidR="008E1FDE" w:rsidRPr="00452961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52961">
              <w:rPr>
                <w:rFonts w:eastAsia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Personuppgiftsbiträdesavtal </w:t>
            </w:r>
          </w:p>
          <w:p w14:paraId="3174F106" w14:textId="77777777" w:rsidR="008E1FDE" w:rsidRPr="00B41619" w:rsidRDefault="008E1FDE" w:rsidP="008F6F9A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Personuppgiftsbiträdesavtal om personuppgifterna behandlas externt</w:t>
            </w:r>
            <w:r w:rsid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? (Observera att detta är ett krav, avtal </w:t>
            </w:r>
            <w:r w:rsidR="008F6F9A" w:rsidRP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ska</w:t>
            </w:r>
            <w:r w:rsidR="008F6F9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finnas.)</w:t>
            </w:r>
          </w:p>
        </w:tc>
      </w:tr>
      <w:tr w:rsidR="008E1FDE" w:rsidRPr="00B41619" w14:paraId="648988E4" w14:textId="77777777" w:rsidTr="005D7305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14:paraId="72B7F115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14:paraId="15A89E74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0D38A4E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07A61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</w:p>
          <w:p w14:paraId="4E6D94B9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NEJ  </w:t>
            </w:r>
          </w:p>
          <w:p w14:paraId="5CEF5480" w14:textId="77777777" w:rsidR="00DB36F4" w:rsidRPr="00B41619" w:rsidRDefault="00DB36F4" w:rsidP="008E1FD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B557D3B" w14:textId="77777777" w:rsidR="000B09C6" w:rsidRDefault="000B09C6"/>
    <w:tbl>
      <w:tblPr>
        <w:tblStyle w:val="Tabellrutntljust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3426"/>
        <w:gridCol w:w="5942"/>
        <w:gridCol w:w="16"/>
      </w:tblGrid>
      <w:tr w:rsidR="008E1FDE" w:rsidRPr="00B41619" w14:paraId="39902FC1" w14:textId="77777777" w:rsidTr="00EA6A5B">
        <w:trPr>
          <w:trHeight w:val="270"/>
        </w:trPr>
        <w:tc>
          <w:tcPr>
            <w:tcW w:w="822" w:type="dxa"/>
            <w:gridSpan w:val="2"/>
            <w:tcBorders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9B1F136" w14:textId="77777777" w:rsidR="008E1FDE" w:rsidRPr="00B41619" w:rsidRDefault="00332A6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9.2</w:t>
            </w:r>
          </w:p>
        </w:tc>
        <w:tc>
          <w:tcPr>
            <w:tcW w:w="9384" w:type="dxa"/>
            <w:gridSpan w:val="3"/>
            <w:tcBorders>
              <w:left w:val="single" w:sz="4" w:space="0" w:color="A5A5A5" w:themeColor="accent3"/>
            </w:tcBorders>
            <w:shd w:val="clear" w:color="auto" w:fill="F2F2F2" w:themeFill="background1" w:themeFillShade="F2"/>
          </w:tcPr>
          <w:p w14:paraId="6A7F87F8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Finns det en dedikerad person som ansvarar för att övervaka att personuppgiftsbiträdet behandlar personuppgifter i enlighet med personuppgiftsavtalet?</w:t>
            </w:r>
          </w:p>
        </w:tc>
      </w:tr>
      <w:tr w:rsidR="009B7AD6" w:rsidRPr="00B41619" w14:paraId="25FEC171" w14:textId="77777777" w:rsidTr="00EA6A5B">
        <w:trPr>
          <w:trHeight w:val="270"/>
        </w:trPr>
        <w:tc>
          <w:tcPr>
            <w:tcW w:w="822" w:type="dxa"/>
            <w:gridSpan w:val="2"/>
            <w:tcBorders>
              <w:right w:val="single" w:sz="4" w:space="0" w:color="A5A5A5" w:themeColor="accent3"/>
            </w:tcBorders>
            <w:shd w:val="clear" w:color="auto" w:fill="auto"/>
          </w:tcPr>
          <w:p w14:paraId="6B84BFD9" w14:textId="77777777" w:rsidR="009B7AD6" w:rsidRDefault="009B7AD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384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</w:tcPr>
          <w:p w14:paraId="5EC0E5A3" w14:textId="77777777" w:rsidR="000B09C6" w:rsidRDefault="000B09C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9367728" w14:textId="77777777" w:rsidR="000B09C6" w:rsidRPr="00B41619" w:rsidRDefault="000B09C6" w:rsidP="000B09C6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Om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ja, ange person eller funktion:</w:t>
            </w:r>
          </w:p>
          <w:p w14:paraId="29860450" w14:textId="77777777" w:rsidR="000B09C6" w:rsidRPr="00B41619" w:rsidRDefault="000B09C6" w:rsidP="000B09C6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]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5602F2E" w14:textId="77777777" w:rsidR="000B09C6" w:rsidRPr="00B41619" w:rsidRDefault="000B09C6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4AB83D7A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394FDBB3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47AC3F1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Utlämnande </w:t>
            </w:r>
          </w:p>
          <w:p w14:paraId="35FD1FC3" w14:textId="77777777" w:rsidR="008E1FDE" w:rsidRPr="00B41619" w:rsidRDefault="00B74B8B" w:rsidP="00B74B8B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Följande mo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ttagare</w:t>
            </w: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har eller kan komma att erhålla personuppgifter (t ex myndigheter,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7104CB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klubbar, tryckeri, samarbetspartners, kommersiella företag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):</w:t>
            </w:r>
          </w:p>
        </w:tc>
      </w:tr>
      <w:tr w:rsidR="008E1FDE" w:rsidRPr="00B41619" w14:paraId="129145E6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91B4FA8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auto"/>
          </w:tcPr>
          <w:p w14:paraId="47CBADCF" w14:textId="77777777" w:rsidR="00205CCA" w:rsidRDefault="00205CC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BD7A681" w14:textId="77777777" w:rsidR="00E56DFD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B1B8791" w14:textId="77777777" w:rsidR="00E56DFD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A2CA44F" w14:textId="77777777" w:rsidR="00CE2CB3" w:rsidRDefault="00CE2CB3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DA8545A" w14:textId="77777777" w:rsidR="00CE2CB3" w:rsidRDefault="00CE2CB3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DB8B8AA" w14:textId="77777777" w:rsidR="00E56DFD" w:rsidRPr="00B41619" w:rsidRDefault="00E56DFD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5F8AC020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6A3350DC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4DB1ECA0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 xml:space="preserve">Inhämtande inom </w:t>
            </w:r>
            <w:r w:rsidR="002368DF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rganisationen</w:t>
            </w:r>
          </w:p>
          <w:p w14:paraId="3DCF94C3" w14:textId="77777777" w:rsidR="008E1FDE" w:rsidRPr="00B41619" w:rsidRDefault="00B74B8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Har uppgifterna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inhämtats ifrån annat IT-system inom </w:t>
            </w:r>
            <w:r w:rsidR="002368DF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o</w:t>
            </w: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rganisationen?</w:t>
            </w:r>
          </w:p>
        </w:tc>
      </w:tr>
      <w:tr w:rsidR="00F10A72" w:rsidRPr="00B41619" w14:paraId="38C266B5" w14:textId="77777777" w:rsidTr="00EA6A5B">
        <w:trPr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8F969CF" w14:textId="77777777"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left w:val="single" w:sz="4" w:space="0" w:color="A5A5A5" w:themeColor="accent3"/>
              <w:right w:val="single" w:sz="4" w:space="0" w:color="BFBFBF" w:themeColor="background1" w:themeShade="BF"/>
            </w:tcBorders>
            <w:shd w:val="clear" w:color="auto" w:fill="auto"/>
          </w:tcPr>
          <w:p w14:paraId="435D1067" w14:textId="77777777"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44B0FF7" w14:textId="77777777"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JA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Om ja, ange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system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EB05AB0" w14:textId="77777777"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]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NEJ</w:t>
            </w:r>
          </w:p>
          <w:p w14:paraId="3E93D141" w14:textId="77777777" w:rsidR="00F10A72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Vet inte, behöver utredas. </w:t>
            </w:r>
          </w:p>
          <w:p w14:paraId="47CF70BF" w14:textId="77777777" w:rsidR="00F10A72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C2529D2" w14:textId="77777777" w:rsidR="00F10A72" w:rsidRPr="00B41619" w:rsidRDefault="00F10A72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1F406F5C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14EB0CB1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18529B19" w14:textId="77777777" w:rsidR="008E1FDE" w:rsidRPr="00B41619" w:rsidRDefault="00274B1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Inhämtande utanför o</w:t>
            </w:r>
            <w:r w:rsidR="008E1FDE"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rganisationen</w:t>
            </w:r>
          </w:p>
          <w:p w14:paraId="3414DBC9" w14:textId="78411DCB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</w:rPr>
            </w:pP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Uppge om uppgifterna har inhämtats ifrån externa parter, till exempel samarbetspartners, IT-leverantörer, SPAR</w:t>
            </w:r>
            <w:r w:rsidR="00B678B2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eller liknande.</w:t>
            </w:r>
          </w:p>
        </w:tc>
      </w:tr>
      <w:tr w:rsidR="008E1FDE" w:rsidRPr="00B41619" w14:paraId="554D9A39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</w:tcPr>
          <w:p w14:paraId="05FCDEE3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FFFFFF" w:themeFill="background1"/>
          </w:tcPr>
          <w:p w14:paraId="50FF625C" w14:textId="77777777" w:rsidR="00205CCA" w:rsidRDefault="00205CC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06D5097" w14:textId="77777777" w:rsidR="00274B1A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]         </w:t>
            </w:r>
            <w:r w:rsidR="00F93E9F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JA</w:t>
            </w:r>
            <w:r w:rsidR="009C232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, Om ja var:</w:t>
            </w:r>
          </w:p>
          <w:p w14:paraId="2CB9A3A6" w14:textId="77777777" w:rsidR="00274B1A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[ </w:t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93E9F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         NEJ</w:t>
            </w:r>
          </w:p>
          <w:p w14:paraId="68C7D545" w14:textId="77777777" w:rsidR="00274B1A" w:rsidRPr="00B41619" w:rsidRDefault="00274B1A" w:rsidP="00452961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45596B67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1D22549A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49144DE5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19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Information till registrerade</w:t>
            </w:r>
          </w:p>
          <w:p w14:paraId="2AFD1BA4" w14:textId="77777777" w:rsidR="008E1FDE" w:rsidRPr="00B41619" w:rsidRDefault="00B74B8B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Har de r</w:t>
            </w:r>
            <w:r w:rsidR="008E1FDE" w:rsidRPr="00B41619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egistrerade informerats om behandlingen av personuppgifter</w:t>
            </w:r>
            <w:r w:rsidR="00F93E9F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?</w:t>
            </w:r>
          </w:p>
          <w:p w14:paraId="4B1A2710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14893CFE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27A190D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5A5A5" w:themeColor="accent3"/>
            </w:tcBorders>
            <w:shd w:val="clear" w:color="auto" w:fill="auto"/>
          </w:tcPr>
          <w:p w14:paraId="711FB7E6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8DEEAE3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JA</w:t>
            </w:r>
          </w:p>
          <w:p w14:paraId="4AE5FBE1" w14:textId="77777777" w:rsidR="008E1FDE" w:rsidRPr="00C02A3D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7030A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0B09C6" w:rsidRPr="000B09C6">
              <w:rPr>
                <w:rFonts w:eastAsia="Times New Roman" w:cs="Times New Roman"/>
                <w:bCs/>
                <w:sz w:val="20"/>
                <w:szCs w:val="20"/>
              </w:rPr>
              <w:t>Muntligt</w:t>
            </w:r>
          </w:p>
          <w:p w14:paraId="73FCB26A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40FA9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Skriftligt </w:t>
            </w:r>
          </w:p>
          <w:p w14:paraId="405577E1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8F3B82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Annat sätt: </w:t>
            </w:r>
          </w:p>
          <w:p w14:paraId="29E4D7D1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B38480A" w14:textId="77777777" w:rsidR="00205CCA" w:rsidRPr="00B41619" w:rsidRDefault="00205CCA" w:rsidP="00240FA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42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49307CAD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642BD8E7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452961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="00B74B8B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416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NEJ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12D10E1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Registreringen är författningsreglerad </w:t>
            </w:r>
          </w:p>
          <w:p w14:paraId="38ED3DFD" w14:textId="77777777" w:rsidR="008E1FDE" w:rsidRPr="00DB657D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FF0000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  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 xml:space="preserve">De registrerade känner redan till att de förekommer i registret </w:t>
            </w:r>
          </w:p>
          <w:p w14:paraId="006FD9DF" w14:textId="77777777" w:rsidR="008E1FDE" w:rsidRPr="00B41619" w:rsidRDefault="008E1FDE" w:rsidP="008E1FDE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[</w:t>
            </w:r>
            <w:r w:rsidR="00205CCA"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  <w:r w:rsidRPr="00B41619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ab/>
              <w:t>Annat skäl:</w:t>
            </w:r>
          </w:p>
          <w:p w14:paraId="5E05FF79" w14:textId="77777777" w:rsidR="00240FA9" w:rsidRPr="00B41619" w:rsidRDefault="00240FA9" w:rsidP="00240FA9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726BF65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E1FDE" w:rsidRPr="00B41619" w14:paraId="2F472FA0" w14:textId="77777777" w:rsidTr="00EA6A5B">
        <w:trPr>
          <w:gridAfter w:val="1"/>
          <w:wAfter w:w="11" w:type="dxa"/>
          <w:trHeight w:val="270"/>
        </w:trPr>
        <w:tc>
          <w:tcPr>
            <w:tcW w:w="704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FBFBF" w:themeFill="background1" w:themeFillShade="BF"/>
          </w:tcPr>
          <w:p w14:paraId="6FF591B2" w14:textId="77777777" w:rsidR="008E1FDE" w:rsidRPr="00B41619" w:rsidRDefault="00E83B3D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86" w:type="dxa"/>
            <w:gridSpan w:val="3"/>
            <w:tcBorders>
              <w:left w:val="single" w:sz="4" w:space="0" w:color="A5A5A5" w:themeColor="accent3"/>
            </w:tcBorders>
            <w:shd w:val="clear" w:color="auto" w:fill="BFBFBF" w:themeFill="background1" w:themeFillShade="BF"/>
          </w:tcPr>
          <w:p w14:paraId="3AE3470F" w14:textId="77777777" w:rsidR="008E1FDE" w:rsidRDefault="00461FE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Övrigt</w:t>
            </w:r>
          </w:p>
          <w:p w14:paraId="3C29EBC8" w14:textId="77777777" w:rsidR="00461FEA" w:rsidRPr="00461FEA" w:rsidRDefault="00461FEA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461FEA">
              <w:rPr>
                <w:rFonts w:eastAsia="Times New Roman" w:cs="Times New Roman"/>
                <w:i/>
                <w:color w:val="000000" w:themeColor="text1"/>
                <w:sz w:val="20"/>
                <w:szCs w:val="20"/>
              </w:rPr>
              <w:t>Skriv här</w:t>
            </w:r>
          </w:p>
        </w:tc>
      </w:tr>
      <w:tr w:rsidR="008E1FDE" w:rsidRPr="00B41619" w14:paraId="07F249CA" w14:textId="77777777" w:rsidTr="00EA6A5B">
        <w:trPr>
          <w:trHeight w:val="270"/>
        </w:trPr>
        <w:tc>
          <w:tcPr>
            <w:tcW w:w="704" w:type="dxa"/>
            <w:tcBorders>
              <w:bottom w:val="single" w:sz="4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</w:tcPr>
          <w:p w14:paraId="58FACA0A" w14:textId="77777777" w:rsidR="008E1FDE" w:rsidRPr="00B41619" w:rsidRDefault="008E1FDE" w:rsidP="008E1FD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left w:val="single" w:sz="8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auto"/>
          </w:tcPr>
          <w:p w14:paraId="2825D553" w14:textId="77777777" w:rsidR="008E1FDE" w:rsidRDefault="008E1FDE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4E759603" w14:textId="77777777" w:rsidR="00461FEA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008C829" w14:textId="77777777" w:rsidR="00461FEA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BF382EB" w14:textId="77777777" w:rsidR="00461FEA" w:rsidRPr="00B41619" w:rsidRDefault="00461FEA" w:rsidP="00461FEA">
            <w:pPr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1FEA" w:rsidRPr="00B41619" w14:paraId="70A89C59" w14:textId="77777777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5058ABE" w14:textId="77777777" w:rsidR="00461FEA" w:rsidRPr="00B41619" w:rsidRDefault="00F70D27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Behörig företrädare förbundet</w:t>
            </w:r>
            <w:r w:rsidR="00461FEA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</w:tr>
      <w:tr w:rsidR="00461FEA" w:rsidRPr="00B41619" w14:paraId="2D3C3397" w14:textId="77777777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F82EFF5" w14:textId="77777777" w:rsidR="00461FEA" w:rsidRPr="00B41619" w:rsidRDefault="00461FEA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Datum:</w:t>
            </w:r>
          </w:p>
        </w:tc>
      </w:tr>
      <w:tr w:rsidR="00240FA9" w:rsidRPr="00B41619" w14:paraId="3CFB07E2" w14:textId="77777777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993FA6C" w14:textId="77777777" w:rsidR="00240FA9" w:rsidRPr="00B41619" w:rsidRDefault="00240FA9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1619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E-post: </w:t>
            </w:r>
          </w:p>
        </w:tc>
      </w:tr>
      <w:tr w:rsidR="00240FA9" w:rsidRPr="00B41619" w14:paraId="5532D047" w14:textId="77777777" w:rsidTr="00EA6A5B">
        <w:trPr>
          <w:trHeight w:val="270"/>
        </w:trPr>
        <w:tc>
          <w:tcPr>
            <w:tcW w:w="10201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56A2C51" w14:textId="77777777" w:rsidR="00240FA9" w:rsidRPr="00B41619" w:rsidRDefault="00240FA9" w:rsidP="00775D37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416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Telefonnummer: </w:t>
            </w:r>
          </w:p>
        </w:tc>
      </w:tr>
    </w:tbl>
    <w:p w14:paraId="196D1E1E" w14:textId="77777777" w:rsidR="009B68C6" w:rsidRPr="00B41619" w:rsidRDefault="009B68C6" w:rsidP="000B09C6">
      <w:pPr>
        <w:ind w:right="141"/>
        <w:rPr>
          <w:color w:val="000000" w:themeColor="text1"/>
        </w:rPr>
      </w:pPr>
    </w:p>
    <w:sectPr w:rsidR="009B68C6" w:rsidRPr="00B41619" w:rsidSect="009B68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0D37" w14:textId="77777777" w:rsidR="00661CB0" w:rsidRDefault="00661CB0" w:rsidP="0061324B">
      <w:pPr>
        <w:spacing w:after="0" w:line="240" w:lineRule="auto"/>
      </w:pPr>
      <w:r>
        <w:separator/>
      </w:r>
    </w:p>
  </w:endnote>
  <w:endnote w:type="continuationSeparator" w:id="0">
    <w:p w14:paraId="682944A3" w14:textId="77777777" w:rsidR="00661CB0" w:rsidRDefault="00661CB0" w:rsidP="0061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CAC6" w14:textId="77777777" w:rsidR="00661CB0" w:rsidRDefault="00661CB0" w:rsidP="0061324B">
      <w:pPr>
        <w:spacing w:after="0" w:line="240" w:lineRule="auto"/>
      </w:pPr>
      <w:r>
        <w:separator/>
      </w:r>
    </w:p>
  </w:footnote>
  <w:footnote w:type="continuationSeparator" w:id="0">
    <w:p w14:paraId="4CB3294B" w14:textId="77777777" w:rsidR="00661CB0" w:rsidRDefault="00661CB0" w:rsidP="00613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25A2" w14:textId="77777777" w:rsidR="0061324B" w:rsidRDefault="0061324B" w:rsidP="0061324B">
    <w:pPr>
      <w:pStyle w:val="Sidhuvud"/>
      <w:tabs>
        <w:tab w:val="clear" w:pos="4536"/>
        <w:tab w:val="clear" w:pos="9072"/>
        <w:tab w:val="left" w:pos="8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0FD"/>
    <w:multiLevelType w:val="multilevel"/>
    <w:tmpl w:val="FD80C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7DE"/>
    <w:multiLevelType w:val="multilevel"/>
    <w:tmpl w:val="3920C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78B5"/>
    <w:multiLevelType w:val="multilevel"/>
    <w:tmpl w:val="3418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53188"/>
    <w:multiLevelType w:val="multilevel"/>
    <w:tmpl w:val="E7A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142901">
    <w:abstractNumId w:val="2"/>
  </w:num>
  <w:num w:numId="2" w16cid:durableId="1665475905">
    <w:abstractNumId w:val="3"/>
  </w:num>
  <w:num w:numId="3" w16cid:durableId="1598178197">
    <w:abstractNumId w:val="1"/>
  </w:num>
  <w:num w:numId="4" w16cid:durableId="9927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DF"/>
    <w:rsid w:val="0000387B"/>
    <w:rsid w:val="00024C5D"/>
    <w:rsid w:val="0004573A"/>
    <w:rsid w:val="00072C6D"/>
    <w:rsid w:val="0008799D"/>
    <w:rsid w:val="00091AEC"/>
    <w:rsid w:val="00093667"/>
    <w:rsid w:val="000A4A86"/>
    <w:rsid w:val="000B09C6"/>
    <w:rsid w:val="000E791E"/>
    <w:rsid w:val="000F6249"/>
    <w:rsid w:val="00134B9C"/>
    <w:rsid w:val="0013516C"/>
    <w:rsid w:val="00146241"/>
    <w:rsid w:val="00157E2A"/>
    <w:rsid w:val="001656CA"/>
    <w:rsid w:val="0017183A"/>
    <w:rsid w:val="00172F41"/>
    <w:rsid w:val="00196814"/>
    <w:rsid w:val="001A6F60"/>
    <w:rsid w:val="001C52B7"/>
    <w:rsid w:val="001E2C6E"/>
    <w:rsid w:val="001F1984"/>
    <w:rsid w:val="00205CCA"/>
    <w:rsid w:val="00220F4F"/>
    <w:rsid w:val="0022537B"/>
    <w:rsid w:val="002368DF"/>
    <w:rsid w:val="00240FA9"/>
    <w:rsid w:val="00244DB6"/>
    <w:rsid w:val="00252E77"/>
    <w:rsid w:val="00274B1A"/>
    <w:rsid w:val="00275FE2"/>
    <w:rsid w:val="002A3FF1"/>
    <w:rsid w:val="002E4FEA"/>
    <w:rsid w:val="00310476"/>
    <w:rsid w:val="00332A62"/>
    <w:rsid w:val="00341EE5"/>
    <w:rsid w:val="00350C9D"/>
    <w:rsid w:val="003907BA"/>
    <w:rsid w:val="003F2A0A"/>
    <w:rsid w:val="00407A61"/>
    <w:rsid w:val="00431534"/>
    <w:rsid w:val="00437557"/>
    <w:rsid w:val="00443AF5"/>
    <w:rsid w:val="00452961"/>
    <w:rsid w:val="00454DB3"/>
    <w:rsid w:val="00461847"/>
    <w:rsid w:val="00461FEA"/>
    <w:rsid w:val="00471ECF"/>
    <w:rsid w:val="00480288"/>
    <w:rsid w:val="00486ABB"/>
    <w:rsid w:val="004C5B27"/>
    <w:rsid w:val="004D0D6A"/>
    <w:rsid w:val="004E33F1"/>
    <w:rsid w:val="00544B0C"/>
    <w:rsid w:val="0054691E"/>
    <w:rsid w:val="00547BBA"/>
    <w:rsid w:val="00554786"/>
    <w:rsid w:val="0057535B"/>
    <w:rsid w:val="005833DB"/>
    <w:rsid w:val="0059487D"/>
    <w:rsid w:val="005976D5"/>
    <w:rsid w:val="005A28E3"/>
    <w:rsid w:val="005D6B09"/>
    <w:rsid w:val="005D7305"/>
    <w:rsid w:val="005E7C6F"/>
    <w:rsid w:val="005F65D6"/>
    <w:rsid w:val="00607D76"/>
    <w:rsid w:val="0061262B"/>
    <w:rsid w:val="0061324B"/>
    <w:rsid w:val="00632FA0"/>
    <w:rsid w:val="00635752"/>
    <w:rsid w:val="00642CC7"/>
    <w:rsid w:val="00657FC5"/>
    <w:rsid w:val="00661CB0"/>
    <w:rsid w:val="00666165"/>
    <w:rsid w:val="006676AB"/>
    <w:rsid w:val="006757AE"/>
    <w:rsid w:val="006804CA"/>
    <w:rsid w:val="006C56A4"/>
    <w:rsid w:val="006D20E0"/>
    <w:rsid w:val="00703C4A"/>
    <w:rsid w:val="00704C96"/>
    <w:rsid w:val="007104CB"/>
    <w:rsid w:val="00710663"/>
    <w:rsid w:val="007141B7"/>
    <w:rsid w:val="007163F4"/>
    <w:rsid w:val="00734022"/>
    <w:rsid w:val="0074782E"/>
    <w:rsid w:val="00775D37"/>
    <w:rsid w:val="0077696B"/>
    <w:rsid w:val="00784A3D"/>
    <w:rsid w:val="007A5B99"/>
    <w:rsid w:val="007C5936"/>
    <w:rsid w:val="00800006"/>
    <w:rsid w:val="00827560"/>
    <w:rsid w:val="00835812"/>
    <w:rsid w:val="008542E0"/>
    <w:rsid w:val="008576AD"/>
    <w:rsid w:val="00863CFF"/>
    <w:rsid w:val="008834B4"/>
    <w:rsid w:val="0089669B"/>
    <w:rsid w:val="008A5DA4"/>
    <w:rsid w:val="008D3D24"/>
    <w:rsid w:val="008E1FDE"/>
    <w:rsid w:val="008E2088"/>
    <w:rsid w:val="008F3B82"/>
    <w:rsid w:val="008F6F9A"/>
    <w:rsid w:val="009300CC"/>
    <w:rsid w:val="00930336"/>
    <w:rsid w:val="00943C60"/>
    <w:rsid w:val="00956745"/>
    <w:rsid w:val="00974423"/>
    <w:rsid w:val="00974C2F"/>
    <w:rsid w:val="009B68C6"/>
    <w:rsid w:val="009B7AD6"/>
    <w:rsid w:val="009C2325"/>
    <w:rsid w:val="009C5629"/>
    <w:rsid w:val="009C59F6"/>
    <w:rsid w:val="009C7479"/>
    <w:rsid w:val="009E6BE7"/>
    <w:rsid w:val="009E701C"/>
    <w:rsid w:val="00A269C5"/>
    <w:rsid w:val="00A525A6"/>
    <w:rsid w:val="00A7621A"/>
    <w:rsid w:val="00AC0AAD"/>
    <w:rsid w:val="00AE13D2"/>
    <w:rsid w:val="00B16FA2"/>
    <w:rsid w:val="00B30FDD"/>
    <w:rsid w:val="00B312DF"/>
    <w:rsid w:val="00B36049"/>
    <w:rsid w:val="00B41619"/>
    <w:rsid w:val="00B44AB4"/>
    <w:rsid w:val="00B651EF"/>
    <w:rsid w:val="00B66B41"/>
    <w:rsid w:val="00B678B2"/>
    <w:rsid w:val="00B7334A"/>
    <w:rsid w:val="00B74B8B"/>
    <w:rsid w:val="00BC103D"/>
    <w:rsid w:val="00C02A3D"/>
    <w:rsid w:val="00C037D2"/>
    <w:rsid w:val="00C1316C"/>
    <w:rsid w:val="00C30869"/>
    <w:rsid w:val="00C57518"/>
    <w:rsid w:val="00C70702"/>
    <w:rsid w:val="00C73C8D"/>
    <w:rsid w:val="00CB1BE7"/>
    <w:rsid w:val="00CE2CB3"/>
    <w:rsid w:val="00CE4262"/>
    <w:rsid w:val="00D14A96"/>
    <w:rsid w:val="00D239AB"/>
    <w:rsid w:val="00D5356E"/>
    <w:rsid w:val="00D549A6"/>
    <w:rsid w:val="00D75297"/>
    <w:rsid w:val="00D76A38"/>
    <w:rsid w:val="00D94029"/>
    <w:rsid w:val="00DA5D25"/>
    <w:rsid w:val="00DB36F4"/>
    <w:rsid w:val="00DB5DE6"/>
    <w:rsid w:val="00DB657D"/>
    <w:rsid w:val="00DD0107"/>
    <w:rsid w:val="00DE4DC6"/>
    <w:rsid w:val="00DE54BD"/>
    <w:rsid w:val="00E11A41"/>
    <w:rsid w:val="00E135C7"/>
    <w:rsid w:val="00E32B55"/>
    <w:rsid w:val="00E53A8A"/>
    <w:rsid w:val="00E56DFD"/>
    <w:rsid w:val="00E71B62"/>
    <w:rsid w:val="00E808AE"/>
    <w:rsid w:val="00E82CED"/>
    <w:rsid w:val="00E83B3D"/>
    <w:rsid w:val="00EA6A5B"/>
    <w:rsid w:val="00EB5B50"/>
    <w:rsid w:val="00EC0108"/>
    <w:rsid w:val="00EC2884"/>
    <w:rsid w:val="00ED3F15"/>
    <w:rsid w:val="00ED5E19"/>
    <w:rsid w:val="00ED5E5B"/>
    <w:rsid w:val="00EE63F6"/>
    <w:rsid w:val="00F10A72"/>
    <w:rsid w:val="00F258C8"/>
    <w:rsid w:val="00F26D69"/>
    <w:rsid w:val="00F53A35"/>
    <w:rsid w:val="00F70D27"/>
    <w:rsid w:val="00F84F4E"/>
    <w:rsid w:val="00F93E9F"/>
    <w:rsid w:val="00FB0C6A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120"/>
  <w15:docId w15:val="{EAFF9094-F2CC-4F5B-B5E7-B03763A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B4"/>
  </w:style>
  <w:style w:type="paragraph" w:styleId="Rubrik1">
    <w:name w:val="heading 1"/>
    <w:basedOn w:val="Default"/>
    <w:next w:val="Default"/>
    <w:link w:val="Rubrik1Char"/>
    <w:uiPriority w:val="99"/>
    <w:qFormat/>
    <w:rsid w:val="00B312DF"/>
    <w:pPr>
      <w:outlineLvl w:val="0"/>
    </w:pPr>
    <w:rPr>
      <w:color w:val="auto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135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B312DF"/>
    <w:rPr>
      <w:rFonts w:ascii="Arial" w:hAnsi="Arial" w:cs="Arial"/>
      <w:sz w:val="24"/>
      <w:szCs w:val="24"/>
      <w:lang w:val="en-US"/>
    </w:rPr>
  </w:style>
  <w:style w:type="paragraph" w:customStyle="1" w:styleId="Default">
    <w:name w:val="Default"/>
    <w:rsid w:val="00B31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8834B4"/>
    <w:rPr>
      <w:color w:val="0000FF"/>
      <w:u w:val="single"/>
    </w:rPr>
  </w:style>
  <w:style w:type="table" w:styleId="Tabellrutnt">
    <w:name w:val="Table Grid"/>
    <w:basedOn w:val="Normaltabell"/>
    <w:uiPriority w:val="39"/>
    <w:rsid w:val="0015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E135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lrutntljust1">
    <w:name w:val="Tabellrutnät ljust1"/>
    <w:basedOn w:val="Normaltabell"/>
    <w:uiPriority w:val="40"/>
    <w:rsid w:val="00E135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43C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3C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3C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43C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43C6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3C6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3516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1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24B"/>
  </w:style>
  <w:style w:type="paragraph" w:styleId="Sidfot">
    <w:name w:val="footer"/>
    <w:basedOn w:val="Normal"/>
    <w:link w:val="SidfotChar"/>
    <w:uiPriority w:val="99"/>
    <w:unhideWhenUsed/>
    <w:rsid w:val="0061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379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16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4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3898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5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8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13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798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26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1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29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916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631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397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226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38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56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28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90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780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2550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005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13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1656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724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8331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7580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6469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7695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582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1522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819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3824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8071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4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609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0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94BD-2330-421C-91DF-FF9C3BA2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Norrestad</dc:creator>
  <cp:keywords/>
  <dc:description/>
  <cp:lastModifiedBy>Pontus Ljunghill</cp:lastModifiedBy>
  <cp:revision>3</cp:revision>
  <cp:lastPrinted>2017-06-28T09:07:00Z</cp:lastPrinted>
  <dcterms:created xsi:type="dcterms:W3CDTF">2025-06-05T12:00:00Z</dcterms:created>
  <dcterms:modified xsi:type="dcterms:W3CDTF">2025-06-05T12:02:00Z</dcterms:modified>
</cp:coreProperties>
</file>